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2D33AC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77E51">
        <w:rPr>
          <w:rFonts w:ascii="Times New Roman" w:hAnsi="Times New Roman"/>
          <w:sz w:val="28"/>
          <w:szCs w:val="28"/>
        </w:rPr>
        <w:t>12</w:t>
      </w:r>
      <w:r w:rsidR="009D3DEC">
        <w:rPr>
          <w:rFonts w:ascii="Times New Roman" w:hAnsi="Times New Roman"/>
          <w:sz w:val="28"/>
          <w:szCs w:val="28"/>
        </w:rPr>
        <w:t xml:space="preserve"> декабря</w:t>
      </w:r>
      <w:r w:rsidR="00535200">
        <w:rPr>
          <w:rFonts w:ascii="Times New Roman" w:hAnsi="Times New Roman"/>
          <w:sz w:val="28"/>
          <w:szCs w:val="28"/>
        </w:rPr>
        <w:t xml:space="preserve"> </w:t>
      </w:r>
      <w:r w:rsidR="000F4DC6">
        <w:rPr>
          <w:rFonts w:ascii="Times New Roman" w:hAnsi="Times New Roman"/>
          <w:sz w:val="28"/>
          <w:szCs w:val="28"/>
        </w:rPr>
        <w:t>2022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B364BF" w:rsidRPr="002D33AC">
        <w:rPr>
          <w:rFonts w:ascii="Times New Roman" w:hAnsi="Times New Roman"/>
          <w:sz w:val="28"/>
          <w:szCs w:val="28"/>
        </w:rPr>
        <w:t>№</w:t>
      </w:r>
      <w:r w:rsidR="00ED3F3D" w:rsidRPr="002D33AC">
        <w:rPr>
          <w:rFonts w:ascii="Times New Roman" w:hAnsi="Times New Roman"/>
          <w:sz w:val="28"/>
          <w:szCs w:val="28"/>
        </w:rPr>
        <w:t xml:space="preserve"> </w:t>
      </w:r>
      <w:r w:rsidR="00FF11C4">
        <w:rPr>
          <w:rFonts w:ascii="Times New Roman" w:hAnsi="Times New Roman"/>
          <w:sz w:val="28"/>
          <w:szCs w:val="28"/>
        </w:rPr>
        <w:t>183</w:t>
      </w:r>
    </w:p>
    <w:tbl>
      <w:tblPr>
        <w:tblW w:w="0" w:type="auto"/>
        <w:tblLook w:val="04A0"/>
      </w:tblPr>
      <w:tblGrid>
        <w:gridCol w:w="4785"/>
        <w:gridCol w:w="4785"/>
      </w:tblGrid>
      <w:tr w:rsidR="00413B57" w:rsidRPr="002D33AC" w:rsidTr="009D3DEC">
        <w:trPr>
          <w:trHeight w:val="375"/>
        </w:trPr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785" w:type="dxa"/>
          </w:tcPr>
          <w:p w:rsidR="00413B57" w:rsidRPr="002D33AC" w:rsidRDefault="00413B57" w:rsidP="009A69D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77E51" w:rsidRDefault="00677E51" w:rsidP="00677E51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Положение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являющееся приложением № 1 к постановлению Кокшайской сельской администрации Звениговского муниципального района Республики Марий Эл от 10 февраля 2021 года № 12</w:t>
      </w: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ab/>
        <w:t>В соответствии с постановлением Правительства Российской Федерации от 28 сентября 2022 года № 1708 «О внесении изменений в некоторые акты Правительства Российской Федерации», Уставом Кокшайского сельского поселения Кокшайская сельская администрация постановляет:</w:t>
      </w: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>1. Внести в Положение о межведомственной комиссии о признании помещения жилым помещением, жилого помещения пригодным (непригодным) для проживания и многоквартирного дома аварийным и подлежащим сносу или реконструкции, являющееся приложением № 1 к постановлению Кокшайской сельской администрации Звениговского муниципального района Республики Марий Эл от 10 феврал</w:t>
      </w:r>
      <w:r w:rsidR="00FF11C4">
        <w:rPr>
          <w:rFonts w:ascii="Times New Roman" w:hAnsi="Times New Roman"/>
          <w:sz w:val="28"/>
          <w:szCs w:val="28"/>
        </w:rPr>
        <w:t xml:space="preserve">я 2021 года № 12 (в ред. пост. </w:t>
      </w:r>
      <w:r w:rsidR="00FF11C4" w:rsidRPr="00FD3039">
        <w:rPr>
          <w:rFonts w:ascii="Times New Roman" w:hAnsi="Times New Roman"/>
          <w:sz w:val="28"/>
          <w:szCs w:val="28"/>
        </w:rPr>
        <w:t>07.06.2022 № 81</w:t>
      </w:r>
      <w:r w:rsidR="00FF11C4">
        <w:rPr>
          <w:rFonts w:ascii="Times New Roman" w:hAnsi="Times New Roman"/>
          <w:sz w:val="28"/>
          <w:szCs w:val="28"/>
        </w:rPr>
        <w:t>)</w:t>
      </w:r>
      <w:r w:rsidRPr="00677E51">
        <w:rPr>
          <w:rFonts w:ascii="Times New Roman" w:hAnsi="Times New Roman"/>
          <w:sz w:val="28"/>
          <w:szCs w:val="28"/>
        </w:rPr>
        <w:t>, следующие изменения:</w:t>
      </w: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>1.1. в абзаце первом пункта 3 слово «пожарной,» исключить;</w:t>
      </w: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77E51" w:rsidRPr="00677E51" w:rsidRDefault="00677E51" w:rsidP="00677E51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77E51">
        <w:rPr>
          <w:rFonts w:ascii="Times New Roman" w:hAnsi="Times New Roman"/>
          <w:sz w:val="28"/>
          <w:szCs w:val="28"/>
        </w:rPr>
        <w:t xml:space="preserve">2.  </w:t>
      </w:r>
      <w:r w:rsidR="00FF11C4" w:rsidRPr="004B57F3">
        <w:rPr>
          <w:rFonts w:ascii="Times New Roman" w:hAnsi="Times New Roman"/>
          <w:sz w:val="28"/>
          <w:szCs w:val="28"/>
        </w:rPr>
        <w:t xml:space="preserve">Настоящее постановление 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9" w:history="1">
        <w:r w:rsidR="00FF11C4" w:rsidRPr="004B57F3">
          <w:rPr>
            <w:rStyle w:val="ae"/>
            <w:rFonts w:ascii="Times New Roman" w:hAnsi="Times New Roman"/>
            <w:sz w:val="28"/>
            <w:szCs w:val="28"/>
          </w:rPr>
          <w:t>www.admzven.ru</w:t>
        </w:r>
      </w:hyperlink>
      <w:r w:rsidR="00FF11C4" w:rsidRPr="004B57F3">
        <w:rPr>
          <w:rFonts w:ascii="Times New Roman" w:hAnsi="Times New Roman"/>
          <w:sz w:val="28"/>
          <w:szCs w:val="28"/>
        </w:rPr>
        <w:t xml:space="preserve">.      </w:t>
      </w:r>
    </w:p>
    <w:p w:rsidR="00677E51" w:rsidRDefault="00677E51" w:rsidP="00677E51">
      <w:pPr>
        <w:rPr>
          <w:szCs w:val="28"/>
          <w:highlight w:val="yellow"/>
        </w:rPr>
      </w:pPr>
    </w:p>
    <w:p w:rsidR="00677E51" w:rsidRDefault="00677E51" w:rsidP="00677E51">
      <w:pPr>
        <w:rPr>
          <w:szCs w:val="28"/>
          <w:highlight w:val="yellow"/>
        </w:rPr>
      </w:pPr>
    </w:p>
    <w:p w:rsidR="00535200" w:rsidRPr="00A041A4" w:rsidRDefault="007566F4" w:rsidP="008E4D7B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A041A4">
        <w:rPr>
          <w:rFonts w:ascii="Times New Roman" w:hAnsi="Times New Roman"/>
          <w:kern w:val="2"/>
          <w:sz w:val="28"/>
          <w:szCs w:val="28"/>
          <w:lang w:eastAsia="ar-SA"/>
        </w:rPr>
        <w:t xml:space="preserve"> Глава администрации                                              П.Н.Николаев</w:t>
      </w:r>
    </w:p>
    <w:sectPr w:rsidR="00535200" w:rsidRPr="00A041A4" w:rsidSect="003419EE">
      <w:headerReference w:type="even" r:id="rId10"/>
      <w:headerReference w:type="defaul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F758F" w:rsidRDefault="00AF758F" w:rsidP="006F4B8A">
      <w:pPr>
        <w:spacing w:after="0" w:line="240" w:lineRule="auto"/>
      </w:pPr>
      <w:r>
        <w:separator/>
      </w:r>
    </w:p>
  </w:endnote>
  <w:endnote w:type="continuationSeparator" w:id="1">
    <w:p w:rsidR="00AF758F" w:rsidRDefault="00AF758F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F758F" w:rsidRDefault="00AF758F" w:rsidP="006F4B8A">
      <w:pPr>
        <w:spacing w:after="0" w:line="240" w:lineRule="auto"/>
      </w:pPr>
      <w:r>
        <w:separator/>
      </w:r>
    </w:p>
  </w:footnote>
  <w:footnote w:type="continuationSeparator" w:id="1">
    <w:p w:rsidR="00AF758F" w:rsidRDefault="00AF758F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A5B7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0A5B78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9D3DEC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DDA219C"/>
    <w:multiLevelType w:val="multilevel"/>
    <w:tmpl w:val="25EE92DE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5688" w:hanging="144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5B78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01C2C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003F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77E51"/>
    <w:rsid w:val="006811E8"/>
    <w:rsid w:val="006846D2"/>
    <w:rsid w:val="0068480C"/>
    <w:rsid w:val="00685649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3DEC"/>
    <w:rsid w:val="009D5C7E"/>
    <w:rsid w:val="009D63B6"/>
    <w:rsid w:val="009E1E98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AF758F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1121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C6C09"/>
    <w:rsid w:val="00FD327D"/>
    <w:rsid w:val="00FD37AC"/>
    <w:rsid w:val="00FD7245"/>
    <w:rsid w:val="00FE0913"/>
    <w:rsid w:val="00FE2FAD"/>
    <w:rsid w:val="00FE4C0F"/>
    <w:rsid w:val="00FE5B90"/>
    <w:rsid w:val="00FE6422"/>
    <w:rsid w:val="00FF11C4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uiPriority w:val="99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admzve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4</cp:revision>
  <cp:lastPrinted>2022-12-12T06:09:00Z</cp:lastPrinted>
  <dcterms:created xsi:type="dcterms:W3CDTF">2022-12-09T11:20:00Z</dcterms:created>
  <dcterms:modified xsi:type="dcterms:W3CDTF">2022-12-12T06:09:00Z</dcterms:modified>
</cp:coreProperties>
</file>